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F19" w:rsidRPr="00D166A1" w:rsidRDefault="00867D68" w:rsidP="00E76F19">
      <w:pPr>
        <w:jc w:val="center"/>
        <w:rPr>
          <w:b/>
        </w:rPr>
      </w:pPr>
      <w:r w:rsidRPr="00D166A1">
        <w:rPr>
          <w:b/>
        </w:rPr>
        <w:t xml:space="preserve">Сообщение о проведении </w:t>
      </w:r>
      <w:r w:rsidR="00D0751A">
        <w:rPr>
          <w:b/>
        </w:rPr>
        <w:t>годового</w:t>
      </w:r>
      <w:r w:rsidRPr="00D166A1">
        <w:rPr>
          <w:b/>
        </w:rPr>
        <w:t xml:space="preserve"> </w:t>
      </w:r>
      <w:r w:rsidR="007E5219">
        <w:rPr>
          <w:b/>
        </w:rPr>
        <w:t xml:space="preserve">заседания </w:t>
      </w:r>
      <w:r w:rsidRPr="00D166A1">
        <w:rPr>
          <w:b/>
        </w:rPr>
        <w:t>общего собрания акционеров</w:t>
      </w:r>
      <w:r w:rsidR="00E76F19" w:rsidRPr="00D166A1">
        <w:rPr>
          <w:b/>
        </w:rPr>
        <w:t xml:space="preserve"> </w:t>
      </w:r>
    </w:p>
    <w:p w:rsidR="00D81F9C" w:rsidRPr="000A3CB7" w:rsidRDefault="00D81F9C" w:rsidP="00D81F9C">
      <w:pPr>
        <w:suppressAutoHyphens/>
        <w:jc w:val="center"/>
        <w:rPr>
          <w:b/>
        </w:rPr>
      </w:pPr>
      <w:r w:rsidRPr="000A3CB7">
        <w:rPr>
          <w:b/>
        </w:rPr>
        <w:t>Акционерного общества «</w:t>
      </w:r>
      <w:r w:rsidR="00A86D39">
        <w:rPr>
          <w:b/>
          <w:color w:val="000000"/>
        </w:rPr>
        <w:t>Радуга</w:t>
      </w:r>
      <w:r w:rsidRPr="000A3CB7">
        <w:rPr>
          <w:b/>
          <w:color w:val="000000"/>
        </w:rPr>
        <w:t>»</w:t>
      </w:r>
    </w:p>
    <w:p w:rsidR="000C58B5" w:rsidRPr="001E407D" w:rsidRDefault="000C58B5" w:rsidP="000C58B5">
      <w:pPr>
        <w:pStyle w:val="a4"/>
        <w:spacing w:line="240" w:lineRule="auto"/>
        <w:jc w:val="center"/>
        <w:rPr>
          <w:rFonts w:ascii="Times New Roman" w:hAnsi="Times New Roman"/>
          <w:sz w:val="16"/>
          <w:szCs w:val="24"/>
        </w:rPr>
      </w:pPr>
    </w:p>
    <w:p w:rsidR="00C54F25" w:rsidRPr="00B73A05" w:rsidRDefault="00C54F25" w:rsidP="00825930">
      <w:pPr>
        <w:ind w:left="-360" w:right="-54" w:firstLine="360"/>
        <w:jc w:val="both"/>
        <w:rPr>
          <w:sz w:val="14"/>
        </w:rPr>
      </w:pPr>
    </w:p>
    <w:p w:rsidR="00563EF5" w:rsidRPr="00D166A1" w:rsidRDefault="00164863" w:rsidP="00D81F9C">
      <w:pPr>
        <w:ind w:firstLine="708"/>
        <w:jc w:val="both"/>
      </w:pPr>
      <w:r w:rsidRPr="00D0751A">
        <w:t>С</w:t>
      </w:r>
      <w:r w:rsidR="00AF0E99" w:rsidRPr="00D0751A">
        <w:t>о</w:t>
      </w:r>
      <w:r w:rsidR="000E2515" w:rsidRPr="00D0751A">
        <w:t>вет</w:t>
      </w:r>
      <w:r w:rsidRPr="00D0751A">
        <w:t xml:space="preserve"> директоров </w:t>
      </w:r>
      <w:r w:rsidR="00D81F9C" w:rsidRPr="00D81F9C">
        <w:t>Акционерного общества «</w:t>
      </w:r>
      <w:r w:rsidR="00A86D39">
        <w:rPr>
          <w:color w:val="000000"/>
        </w:rPr>
        <w:t>Радуга</w:t>
      </w:r>
      <w:r w:rsidR="00D81F9C" w:rsidRPr="00D81F9C">
        <w:rPr>
          <w:color w:val="000000"/>
        </w:rPr>
        <w:t>»</w:t>
      </w:r>
      <w:r w:rsidR="00D81F9C">
        <w:rPr>
          <w:color w:val="000000"/>
        </w:rPr>
        <w:t xml:space="preserve"> (далее – Общество)</w:t>
      </w:r>
      <w:r w:rsidR="00D81F9C">
        <w:t>, м</w:t>
      </w:r>
      <w:r w:rsidR="00D166A1" w:rsidRPr="00D0751A">
        <w:t xml:space="preserve">есто нахождения: </w:t>
      </w:r>
      <w:r w:rsidR="00A86D39" w:rsidRPr="00076DFD">
        <w:rPr>
          <w:shd w:val="clear" w:color="auto" w:fill="FFFFFF"/>
        </w:rPr>
        <w:t>392515, Тамбовска</w:t>
      </w:r>
      <w:r w:rsidR="00312EE4">
        <w:rPr>
          <w:shd w:val="clear" w:color="auto" w:fill="FFFFFF"/>
        </w:rPr>
        <w:t xml:space="preserve">я область, Тамбовский район, р. </w:t>
      </w:r>
      <w:r w:rsidR="00A86D39" w:rsidRPr="00076DFD">
        <w:rPr>
          <w:shd w:val="clear" w:color="auto" w:fill="FFFFFF"/>
        </w:rPr>
        <w:t xml:space="preserve">п. Новая Ляда, </w:t>
      </w:r>
      <w:r w:rsidR="003E2A5F">
        <w:rPr>
          <w:shd w:val="clear" w:color="auto" w:fill="FFFFFF"/>
        </w:rPr>
        <w:t>ул. Советская</w:t>
      </w:r>
      <w:r w:rsidR="00A86D39" w:rsidRPr="00076DFD">
        <w:rPr>
          <w:shd w:val="clear" w:color="auto" w:fill="FFFFFF"/>
        </w:rPr>
        <w:t>, д. 184д</w:t>
      </w:r>
      <w:r w:rsidR="00D166A1" w:rsidRPr="00D0751A">
        <w:t xml:space="preserve">, </w:t>
      </w:r>
      <w:r w:rsidR="00C15603" w:rsidRPr="00D0751A">
        <w:t>доводит д</w:t>
      </w:r>
      <w:r w:rsidR="0032361F" w:rsidRPr="00D0751A">
        <w:t xml:space="preserve">о сведения акционеров Общества </w:t>
      </w:r>
      <w:r w:rsidR="00C15603" w:rsidRPr="00D0751A">
        <w:t xml:space="preserve">информацию </w:t>
      </w:r>
      <w:r w:rsidR="00173824" w:rsidRPr="00D0751A">
        <w:t xml:space="preserve">о </w:t>
      </w:r>
      <w:r w:rsidR="00825930" w:rsidRPr="00D0751A">
        <w:t xml:space="preserve">проведении </w:t>
      </w:r>
      <w:r w:rsidR="00D0751A">
        <w:t>годового</w:t>
      </w:r>
      <w:r w:rsidR="00563EF5" w:rsidRPr="00D0751A">
        <w:t xml:space="preserve"> </w:t>
      </w:r>
      <w:r w:rsidR="007E5219">
        <w:t xml:space="preserve">заседания </w:t>
      </w:r>
      <w:r w:rsidR="00563EF5" w:rsidRPr="00D0751A">
        <w:t>о</w:t>
      </w:r>
      <w:r w:rsidR="00825930" w:rsidRPr="00D0751A">
        <w:t>бщего</w:t>
      </w:r>
      <w:r w:rsidR="002F55E5" w:rsidRPr="00D0751A">
        <w:t xml:space="preserve"> собрания</w:t>
      </w:r>
      <w:r w:rsidR="00825930" w:rsidRPr="00D0751A">
        <w:t xml:space="preserve"> акционеров</w:t>
      </w:r>
      <w:r w:rsidR="0032361F" w:rsidRPr="00D0751A">
        <w:t xml:space="preserve"> Общества</w:t>
      </w:r>
      <w:r w:rsidR="00D0751A">
        <w:t xml:space="preserve"> (далее – </w:t>
      </w:r>
      <w:r w:rsidR="007E5219">
        <w:t>Заседание</w:t>
      </w:r>
      <w:r w:rsidR="00D0751A">
        <w:t>)</w:t>
      </w:r>
      <w:r w:rsidR="00563EF5" w:rsidRPr="00D0751A">
        <w:t>.</w:t>
      </w:r>
    </w:p>
    <w:p w:rsidR="0032361F" w:rsidRPr="00984F4C" w:rsidRDefault="0032361F" w:rsidP="00D166A1">
      <w:pPr>
        <w:ind w:right="-54"/>
        <w:jc w:val="both"/>
        <w:rPr>
          <w:sz w:val="10"/>
        </w:rPr>
      </w:pPr>
    </w:p>
    <w:p w:rsidR="003A09F2" w:rsidRPr="00312EE4" w:rsidRDefault="007E5219" w:rsidP="00EE5386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3D130A">
        <w:rPr>
          <w:rFonts w:ascii="Times New Roman" w:hAnsi="Times New Roman"/>
          <w:sz w:val="24"/>
          <w:szCs w:val="24"/>
        </w:rPr>
        <w:t xml:space="preserve">Способ принятия решений общим собранием акционеров – </w:t>
      </w:r>
      <w:r w:rsidR="00D81F9C" w:rsidRPr="008671D9">
        <w:rPr>
          <w:rFonts w:ascii="Times New Roman" w:hAnsi="Times New Roman"/>
          <w:sz w:val="24"/>
          <w:szCs w:val="24"/>
        </w:rPr>
        <w:t>заседание, голосование на котором совмещается с заочным голосованием</w:t>
      </w:r>
      <w:r w:rsidRPr="003D130A">
        <w:rPr>
          <w:rFonts w:ascii="Times New Roman" w:hAnsi="Times New Roman"/>
          <w:sz w:val="24"/>
          <w:szCs w:val="24"/>
        </w:rPr>
        <w:t>.</w:t>
      </w:r>
      <w:r w:rsidR="00D81F9C">
        <w:rPr>
          <w:rFonts w:ascii="Times New Roman" w:hAnsi="Times New Roman"/>
          <w:sz w:val="24"/>
          <w:szCs w:val="24"/>
        </w:rPr>
        <w:t xml:space="preserve"> </w:t>
      </w:r>
      <w:r w:rsidR="00D81F9C" w:rsidRPr="008671D9">
        <w:rPr>
          <w:rFonts w:ascii="Times New Roman" w:hAnsi="Times New Roman"/>
          <w:sz w:val="24"/>
          <w:szCs w:val="24"/>
        </w:rPr>
        <w:t>Дат</w:t>
      </w:r>
      <w:r w:rsidR="00D81F9C">
        <w:rPr>
          <w:rFonts w:ascii="Times New Roman" w:hAnsi="Times New Roman"/>
          <w:sz w:val="24"/>
          <w:szCs w:val="24"/>
        </w:rPr>
        <w:t>а</w:t>
      </w:r>
      <w:r w:rsidR="00D81F9C" w:rsidRPr="008671D9">
        <w:rPr>
          <w:rFonts w:ascii="Times New Roman" w:hAnsi="Times New Roman"/>
          <w:sz w:val="24"/>
          <w:szCs w:val="24"/>
        </w:rPr>
        <w:t xml:space="preserve"> составления списка лиц, имеющих право голоса при принятии решений общим </w:t>
      </w:r>
      <w:r w:rsidR="00D81F9C" w:rsidRPr="00D63625">
        <w:rPr>
          <w:rFonts w:ascii="Times New Roman" w:hAnsi="Times New Roman"/>
          <w:sz w:val="24"/>
          <w:szCs w:val="24"/>
        </w:rPr>
        <w:t xml:space="preserve">собранием акционеров – </w:t>
      </w:r>
      <w:r w:rsidR="00A86D39">
        <w:rPr>
          <w:rFonts w:ascii="Times New Roman" w:hAnsi="Times New Roman"/>
          <w:b/>
          <w:sz w:val="24"/>
          <w:szCs w:val="24"/>
        </w:rPr>
        <w:t>04</w:t>
      </w:r>
      <w:r w:rsidR="00D81F9C" w:rsidRPr="00EE5386">
        <w:rPr>
          <w:rFonts w:ascii="Times New Roman" w:hAnsi="Times New Roman"/>
          <w:b/>
          <w:sz w:val="24"/>
          <w:szCs w:val="24"/>
        </w:rPr>
        <w:t>.0</w:t>
      </w:r>
      <w:r w:rsidR="00A86D39">
        <w:rPr>
          <w:rFonts w:ascii="Times New Roman" w:hAnsi="Times New Roman"/>
          <w:b/>
          <w:sz w:val="24"/>
          <w:szCs w:val="24"/>
        </w:rPr>
        <w:t>5</w:t>
      </w:r>
      <w:r w:rsidR="00D81F9C" w:rsidRPr="00EE5386">
        <w:rPr>
          <w:rFonts w:ascii="Times New Roman" w:hAnsi="Times New Roman"/>
          <w:b/>
          <w:sz w:val="24"/>
          <w:szCs w:val="24"/>
        </w:rPr>
        <w:t>.202</w:t>
      </w:r>
      <w:r w:rsidR="00EE5386">
        <w:rPr>
          <w:rFonts w:ascii="Times New Roman" w:hAnsi="Times New Roman"/>
          <w:b/>
          <w:sz w:val="24"/>
          <w:szCs w:val="24"/>
        </w:rPr>
        <w:t>6</w:t>
      </w:r>
      <w:r w:rsidR="00D81F9C" w:rsidRPr="00D63625">
        <w:rPr>
          <w:rFonts w:ascii="Times New Roman" w:hAnsi="Times New Roman"/>
          <w:sz w:val="24"/>
          <w:szCs w:val="24"/>
        </w:rPr>
        <w:t>.</w:t>
      </w:r>
      <w:r w:rsidR="00D81F9C">
        <w:rPr>
          <w:rFonts w:ascii="Times New Roman" w:hAnsi="Times New Roman"/>
          <w:sz w:val="24"/>
          <w:szCs w:val="24"/>
        </w:rPr>
        <w:t xml:space="preserve"> </w:t>
      </w:r>
      <w:r w:rsidR="00D81F9C" w:rsidRPr="00D63625">
        <w:rPr>
          <w:rFonts w:ascii="Times New Roman" w:hAnsi="Times New Roman"/>
          <w:sz w:val="24"/>
          <w:szCs w:val="24"/>
        </w:rPr>
        <w:t>Дат</w:t>
      </w:r>
      <w:r w:rsidR="00D81F9C">
        <w:rPr>
          <w:rFonts w:ascii="Times New Roman" w:hAnsi="Times New Roman"/>
          <w:sz w:val="24"/>
          <w:szCs w:val="24"/>
        </w:rPr>
        <w:t>а</w:t>
      </w:r>
      <w:r w:rsidR="00D81F9C" w:rsidRPr="00D63625">
        <w:rPr>
          <w:rFonts w:ascii="Times New Roman" w:hAnsi="Times New Roman"/>
          <w:sz w:val="24"/>
          <w:szCs w:val="24"/>
        </w:rPr>
        <w:t xml:space="preserve"> проведения Заседания – </w:t>
      </w:r>
      <w:r w:rsidR="00A86D39">
        <w:rPr>
          <w:rFonts w:ascii="Times New Roman" w:hAnsi="Times New Roman"/>
          <w:b/>
          <w:sz w:val="24"/>
          <w:szCs w:val="24"/>
        </w:rPr>
        <w:t>29</w:t>
      </w:r>
      <w:r w:rsidR="00D81F9C" w:rsidRPr="00EE5386">
        <w:rPr>
          <w:rFonts w:ascii="Times New Roman" w:hAnsi="Times New Roman"/>
          <w:b/>
          <w:sz w:val="24"/>
          <w:szCs w:val="24"/>
        </w:rPr>
        <w:t>.0</w:t>
      </w:r>
      <w:r w:rsidR="00EE5386" w:rsidRPr="00EE5386">
        <w:rPr>
          <w:rFonts w:ascii="Times New Roman" w:hAnsi="Times New Roman"/>
          <w:b/>
          <w:sz w:val="24"/>
          <w:szCs w:val="24"/>
        </w:rPr>
        <w:t>5</w:t>
      </w:r>
      <w:r w:rsidR="00D81F9C" w:rsidRPr="00EE5386">
        <w:rPr>
          <w:rFonts w:ascii="Times New Roman" w:hAnsi="Times New Roman"/>
          <w:b/>
          <w:sz w:val="24"/>
          <w:szCs w:val="24"/>
        </w:rPr>
        <w:t>.202</w:t>
      </w:r>
      <w:r w:rsidR="00EE5386" w:rsidRPr="00EE5386">
        <w:rPr>
          <w:rFonts w:ascii="Times New Roman" w:hAnsi="Times New Roman"/>
          <w:b/>
          <w:sz w:val="24"/>
          <w:szCs w:val="24"/>
        </w:rPr>
        <w:t>6</w:t>
      </w:r>
      <w:r w:rsidR="00D81F9C" w:rsidRPr="00D63625">
        <w:rPr>
          <w:rFonts w:ascii="Times New Roman" w:hAnsi="Times New Roman"/>
          <w:sz w:val="24"/>
          <w:szCs w:val="24"/>
        </w:rPr>
        <w:t>.</w:t>
      </w:r>
      <w:r w:rsidR="00D81F9C">
        <w:rPr>
          <w:rFonts w:ascii="Times New Roman" w:hAnsi="Times New Roman"/>
          <w:sz w:val="24"/>
          <w:szCs w:val="24"/>
        </w:rPr>
        <w:t xml:space="preserve"> </w:t>
      </w:r>
      <w:r w:rsidR="00D81F9C" w:rsidRPr="008671D9">
        <w:rPr>
          <w:rFonts w:ascii="Times New Roman" w:hAnsi="Times New Roman"/>
          <w:sz w:val="24"/>
          <w:szCs w:val="24"/>
        </w:rPr>
        <w:t xml:space="preserve">Время начала регистрации лиц, участвующих в Заседании – </w:t>
      </w:r>
      <w:r w:rsidR="00A86D39">
        <w:rPr>
          <w:rFonts w:ascii="Times New Roman" w:hAnsi="Times New Roman"/>
          <w:sz w:val="24"/>
          <w:szCs w:val="24"/>
        </w:rPr>
        <w:t>09</w:t>
      </w:r>
      <w:r w:rsidR="00D81F9C" w:rsidRPr="008671D9">
        <w:rPr>
          <w:rFonts w:ascii="Times New Roman" w:hAnsi="Times New Roman"/>
          <w:sz w:val="24"/>
          <w:szCs w:val="24"/>
        </w:rPr>
        <w:t>:30.</w:t>
      </w:r>
      <w:r w:rsidR="00D81F9C">
        <w:rPr>
          <w:rFonts w:ascii="Times New Roman" w:hAnsi="Times New Roman"/>
          <w:sz w:val="24"/>
          <w:szCs w:val="24"/>
        </w:rPr>
        <w:t xml:space="preserve"> </w:t>
      </w:r>
      <w:r w:rsidR="00D81F9C" w:rsidRPr="008671D9">
        <w:rPr>
          <w:rFonts w:ascii="Times New Roman" w:hAnsi="Times New Roman"/>
          <w:sz w:val="24"/>
          <w:szCs w:val="24"/>
        </w:rPr>
        <w:t>Время начала Заседания – 1</w:t>
      </w:r>
      <w:r w:rsidR="00A86D39">
        <w:rPr>
          <w:rFonts w:ascii="Times New Roman" w:hAnsi="Times New Roman"/>
          <w:sz w:val="24"/>
          <w:szCs w:val="24"/>
        </w:rPr>
        <w:t>0</w:t>
      </w:r>
      <w:r w:rsidR="00D81F9C" w:rsidRPr="008671D9">
        <w:rPr>
          <w:rFonts w:ascii="Times New Roman" w:hAnsi="Times New Roman"/>
          <w:sz w:val="24"/>
          <w:szCs w:val="24"/>
        </w:rPr>
        <w:t>:00.</w:t>
      </w:r>
      <w:r w:rsidR="00D81F9C">
        <w:rPr>
          <w:rFonts w:ascii="Times New Roman" w:hAnsi="Times New Roman"/>
          <w:sz w:val="24"/>
          <w:szCs w:val="24"/>
        </w:rPr>
        <w:t xml:space="preserve"> </w:t>
      </w:r>
      <w:r w:rsidR="00D81F9C" w:rsidRPr="008671D9">
        <w:rPr>
          <w:rFonts w:ascii="Times New Roman" w:hAnsi="Times New Roman"/>
          <w:sz w:val="24"/>
          <w:szCs w:val="24"/>
        </w:rPr>
        <w:t xml:space="preserve">Место проведения Заседания – </w:t>
      </w:r>
      <w:r w:rsidR="00AD649A" w:rsidRPr="00076DFD">
        <w:rPr>
          <w:rFonts w:ascii="Times New Roman" w:hAnsi="Times New Roman"/>
          <w:color w:val="000000"/>
          <w:sz w:val="24"/>
          <w:szCs w:val="24"/>
        </w:rPr>
        <w:t>Тамбовская область, Тамбовский район, р. п. Новая Ляда, ул. Советская, д. 184д</w:t>
      </w:r>
      <w:r w:rsidR="00AD649A" w:rsidRPr="00076DFD">
        <w:rPr>
          <w:rFonts w:ascii="Times New Roman" w:hAnsi="Times New Roman"/>
          <w:sz w:val="24"/>
          <w:szCs w:val="24"/>
        </w:rPr>
        <w:t>, административный корпус, конференц-зал</w:t>
      </w:r>
      <w:r w:rsidR="00D81F9C" w:rsidRPr="003A09F2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D81F9C" w:rsidRPr="003A09F2">
        <w:rPr>
          <w:rFonts w:ascii="Times New Roman" w:hAnsi="Times New Roman"/>
          <w:sz w:val="24"/>
          <w:szCs w:val="24"/>
        </w:rPr>
        <w:t>Почтовый адрес, по которому могут</w:t>
      </w:r>
      <w:r w:rsidR="00D81F9C" w:rsidRPr="008671D9">
        <w:rPr>
          <w:rFonts w:ascii="Times New Roman" w:hAnsi="Times New Roman"/>
          <w:sz w:val="24"/>
          <w:szCs w:val="24"/>
        </w:rPr>
        <w:t xml:space="preserve"> направляться заполненные бюллетени: </w:t>
      </w:r>
      <w:r w:rsidR="00AD649A" w:rsidRPr="00076DFD">
        <w:rPr>
          <w:rFonts w:ascii="Times New Roman" w:hAnsi="Times New Roman"/>
          <w:sz w:val="24"/>
          <w:szCs w:val="24"/>
          <w:shd w:val="clear" w:color="auto" w:fill="FFFFFF"/>
        </w:rPr>
        <w:t xml:space="preserve">392515, Тамбовская область, Тамбовский район, р. п. Новая Ляда, </w:t>
      </w:r>
      <w:r w:rsidR="003E2A5F">
        <w:rPr>
          <w:rFonts w:ascii="Times New Roman" w:hAnsi="Times New Roman"/>
          <w:sz w:val="24"/>
          <w:szCs w:val="24"/>
          <w:shd w:val="clear" w:color="auto" w:fill="FFFFFF"/>
        </w:rPr>
        <w:t>ул. Советская</w:t>
      </w:r>
      <w:r w:rsidR="00AD649A" w:rsidRPr="00076DFD">
        <w:rPr>
          <w:rFonts w:ascii="Times New Roman" w:hAnsi="Times New Roman"/>
          <w:sz w:val="24"/>
          <w:szCs w:val="24"/>
          <w:shd w:val="clear" w:color="auto" w:fill="FFFFFF"/>
        </w:rPr>
        <w:t xml:space="preserve">, д. 184д, </w:t>
      </w:r>
      <w:r w:rsidR="00AD649A" w:rsidRPr="00076DFD">
        <w:rPr>
          <w:rFonts w:ascii="Times New Roman" w:hAnsi="Times New Roman"/>
          <w:color w:val="000000"/>
          <w:sz w:val="24"/>
          <w:szCs w:val="24"/>
        </w:rPr>
        <w:t>АО «Радуга»</w:t>
      </w:r>
      <w:r w:rsidR="00AD649A">
        <w:rPr>
          <w:rFonts w:ascii="Times New Roman" w:hAnsi="Times New Roman"/>
          <w:color w:val="000000"/>
          <w:sz w:val="24"/>
          <w:szCs w:val="24"/>
        </w:rPr>
        <w:t>.</w:t>
      </w:r>
      <w:r w:rsidR="003A09F2">
        <w:rPr>
          <w:rFonts w:ascii="Times New Roman" w:hAnsi="Times New Roman"/>
          <w:sz w:val="24"/>
          <w:szCs w:val="24"/>
        </w:rPr>
        <w:t xml:space="preserve"> </w:t>
      </w:r>
      <w:r w:rsidR="003A09F2" w:rsidRPr="00EE5386">
        <w:rPr>
          <w:rFonts w:ascii="Times New Roman" w:hAnsi="Times New Roman"/>
          <w:sz w:val="24"/>
          <w:szCs w:val="24"/>
        </w:rPr>
        <w:t>Заполненные б</w:t>
      </w:r>
      <w:r w:rsidR="003A09F2" w:rsidRPr="00EE5386">
        <w:rPr>
          <w:rFonts w:ascii="Times New Roman" w:hAnsi="Times New Roman"/>
          <w:sz w:val="24"/>
          <w:szCs w:val="24"/>
          <w:shd w:val="clear" w:color="auto" w:fill="FFFFFF"/>
        </w:rPr>
        <w:t xml:space="preserve">юллетени для голосования должны поступить в Общество не позднее </w:t>
      </w:r>
      <w:r w:rsidR="00DF7157">
        <w:rPr>
          <w:rFonts w:ascii="Times New Roman" w:hAnsi="Times New Roman"/>
          <w:b/>
          <w:sz w:val="24"/>
          <w:szCs w:val="24"/>
        </w:rPr>
        <w:t>27</w:t>
      </w:r>
      <w:r w:rsidR="003A09F2" w:rsidRPr="00EE5386">
        <w:rPr>
          <w:rFonts w:ascii="Times New Roman" w:hAnsi="Times New Roman"/>
          <w:b/>
          <w:sz w:val="24"/>
          <w:szCs w:val="24"/>
        </w:rPr>
        <w:t xml:space="preserve"> </w:t>
      </w:r>
      <w:r w:rsidR="00EE5386" w:rsidRPr="00EE5386">
        <w:rPr>
          <w:rFonts w:ascii="Times New Roman" w:hAnsi="Times New Roman"/>
          <w:b/>
          <w:sz w:val="24"/>
          <w:szCs w:val="24"/>
        </w:rPr>
        <w:t>мая</w:t>
      </w:r>
      <w:r w:rsidR="003A09F2" w:rsidRPr="00EE5386">
        <w:rPr>
          <w:rFonts w:ascii="Times New Roman" w:hAnsi="Times New Roman"/>
          <w:b/>
          <w:sz w:val="24"/>
          <w:szCs w:val="24"/>
        </w:rPr>
        <w:t xml:space="preserve"> 202</w:t>
      </w:r>
      <w:r w:rsidR="00EE5386" w:rsidRPr="00EE5386">
        <w:rPr>
          <w:rFonts w:ascii="Times New Roman" w:hAnsi="Times New Roman"/>
          <w:b/>
          <w:sz w:val="24"/>
          <w:szCs w:val="24"/>
        </w:rPr>
        <w:t>6</w:t>
      </w:r>
      <w:r w:rsidR="003A09F2" w:rsidRPr="00EE5386">
        <w:rPr>
          <w:rFonts w:ascii="Times New Roman" w:hAnsi="Times New Roman"/>
          <w:b/>
          <w:sz w:val="24"/>
          <w:szCs w:val="24"/>
        </w:rPr>
        <w:t xml:space="preserve"> года</w:t>
      </w:r>
      <w:r w:rsidR="003A09F2" w:rsidRPr="00EE5386">
        <w:rPr>
          <w:rFonts w:ascii="Times New Roman" w:hAnsi="Times New Roman"/>
          <w:sz w:val="24"/>
          <w:szCs w:val="24"/>
        </w:rPr>
        <w:t xml:space="preserve">. </w:t>
      </w:r>
      <w:r w:rsidR="003A09F2" w:rsidRPr="00EE5386">
        <w:rPr>
          <w:rFonts w:ascii="Times New Roman" w:hAnsi="Times New Roman"/>
          <w:sz w:val="24"/>
          <w:szCs w:val="24"/>
          <w:shd w:val="clear" w:color="auto" w:fill="FFFFFF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 Заполнение и направление бюллетеней для голосования в электронной форме с использованием других электронных либо иных технических средств не предусмотрена.</w:t>
      </w:r>
    </w:p>
    <w:p w:rsidR="007E5219" w:rsidRPr="007E5219" w:rsidRDefault="007E5219" w:rsidP="00D81F9C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7E5219">
        <w:rPr>
          <w:rFonts w:ascii="Times New Roman" w:hAnsi="Times New Roman"/>
          <w:sz w:val="24"/>
          <w:szCs w:val="24"/>
        </w:rPr>
        <w:t xml:space="preserve">В Заседании имеют право принять участие </w:t>
      </w:r>
      <w:r>
        <w:rPr>
          <w:rFonts w:ascii="Times New Roman" w:hAnsi="Times New Roman"/>
          <w:sz w:val="24"/>
          <w:szCs w:val="24"/>
        </w:rPr>
        <w:t xml:space="preserve">по всем вопросам повестки дня </w:t>
      </w:r>
      <w:r w:rsidRPr="007E5219">
        <w:rPr>
          <w:rFonts w:ascii="Times New Roman" w:hAnsi="Times New Roman"/>
          <w:sz w:val="24"/>
          <w:szCs w:val="24"/>
        </w:rPr>
        <w:t xml:space="preserve">акционеры, владельцы обыкновенных </w:t>
      </w:r>
      <w:r w:rsidR="00D81F9C">
        <w:rPr>
          <w:rFonts w:ascii="Times New Roman" w:hAnsi="Times New Roman"/>
          <w:sz w:val="24"/>
          <w:szCs w:val="24"/>
        </w:rPr>
        <w:t xml:space="preserve">и привилегированных </w:t>
      </w:r>
      <w:r w:rsidRPr="007E5219">
        <w:rPr>
          <w:rFonts w:ascii="Times New Roman" w:hAnsi="Times New Roman"/>
          <w:sz w:val="24"/>
          <w:szCs w:val="24"/>
        </w:rPr>
        <w:t>акций</w:t>
      </w:r>
      <w:r>
        <w:rPr>
          <w:rFonts w:ascii="Times New Roman" w:hAnsi="Times New Roman"/>
          <w:sz w:val="24"/>
          <w:szCs w:val="24"/>
        </w:rPr>
        <w:t xml:space="preserve"> Общества</w:t>
      </w:r>
      <w:r w:rsidRPr="007E5219">
        <w:rPr>
          <w:rFonts w:ascii="Times New Roman" w:hAnsi="Times New Roman"/>
          <w:sz w:val="24"/>
          <w:szCs w:val="24"/>
        </w:rPr>
        <w:t>.</w:t>
      </w:r>
    </w:p>
    <w:p w:rsidR="007E5219" w:rsidRPr="0000706A" w:rsidRDefault="007E5219" w:rsidP="007E5219">
      <w:pPr>
        <w:pStyle w:val="a8"/>
        <w:jc w:val="both"/>
        <w:rPr>
          <w:rFonts w:ascii="Times New Roman" w:hAnsi="Times New Roman"/>
          <w:sz w:val="16"/>
          <w:szCs w:val="16"/>
        </w:rPr>
      </w:pPr>
    </w:p>
    <w:p w:rsidR="007E5219" w:rsidRPr="007E5219" w:rsidRDefault="007E5219" w:rsidP="007E5219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7E5219">
        <w:rPr>
          <w:rFonts w:ascii="Times New Roman" w:hAnsi="Times New Roman"/>
          <w:b/>
          <w:sz w:val="24"/>
          <w:szCs w:val="24"/>
        </w:rPr>
        <w:t>Повестка дня Заседания:</w:t>
      </w:r>
    </w:p>
    <w:p w:rsidR="00AD649A" w:rsidRPr="00076DFD" w:rsidRDefault="00AD649A" w:rsidP="00AD649A">
      <w:pPr>
        <w:pStyle w:val="a9"/>
        <w:numPr>
          <w:ilvl w:val="2"/>
          <w:numId w:val="19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hAnsi="Times New Roman"/>
          <w:szCs w:val="24"/>
        </w:rPr>
      </w:pPr>
      <w:r w:rsidRPr="00076DFD">
        <w:rPr>
          <w:rFonts w:ascii="Times New Roman" w:hAnsi="Times New Roman"/>
          <w:szCs w:val="24"/>
        </w:rPr>
        <w:t>Утверждение годового отчета Общества за 2025 год.</w:t>
      </w:r>
    </w:p>
    <w:p w:rsidR="00AD649A" w:rsidRPr="00076DFD" w:rsidRDefault="00AD649A" w:rsidP="00AD649A">
      <w:pPr>
        <w:pStyle w:val="a9"/>
        <w:numPr>
          <w:ilvl w:val="2"/>
          <w:numId w:val="19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hAnsi="Times New Roman"/>
          <w:szCs w:val="24"/>
        </w:rPr>
      </w:pPr>
      <w:r w:rsidRPr="00076DFD">
        <w:rPr>
          <w:rFonts w:ascii="Times New Roman" w:hAnsi="Times New Roman"/>
          <w:szCs w:val="24"/>
        </w:rPr>
        <w:t>Утверждение годовой бухгалтерской (финансовой) отчетности Общества за 2025 год.</w:t>
      </w:r>
    </w:p>
    <w:p w:rsidR="00AD649A" w:rsidRPr="00076DFD" w:rsidRDefault="00AD649A" w:rsidP="00AD649A">
      <w:pPr>
        <w:pStyle w:val="a9"/>
        <w:numPr>
          <w:ilvl w:val="2"/>
          <w:numId w:val="19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hAnsi="Times New Roman"/>
          <w:szCs w:val="24"/>
        </w:rPr>
      </w:pPr>
      <w:r w:rsidRPr="00076DFD">
        <w:rPr>
          <w:rFonts w:ascii="Times New Roman" w:hAnsi="Times New Roman"/>
          <w:szCs w:val="24"/>
        </w:rPr>
        <w:t>Распределение прибыли (в том числе выплата (объявление) дивидендов) Общества по результатам 2025 отчетного года.</w:t>
      </w:r>
    </w:p>
    <w:p w:rsidR="00AD649A" w:rsidRPr="00076DFD" w:rsidRDefault="00AD649A" w:rsidP="00AD649A">
      <w:pPr>
        <w:pStyle w:val="a9"/>
        <w:numPr>
          <w:ilvl w:val="2"/>
          <w:numId w:val="19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hAnsi="Times New Roman"/>
          <w:szCs w:val="24"/>
        </w:rPr>
      </w:pPr>
      <w:r w:rsidRPr="00076DFD">
        <w:rPr>
          <w:rFonts w:ascii="Times New Roman" w:hAnsi="Times New Roman"/>
          <w:szCs w:val="24"/>
        </w:rPr>
        <w:t>Избрание членов Совета директоров Общества.</w:t>
      </w:r>
    </w:p>
    <w:p w:rsidR="00AD649A" w:rsidRPr="00076DFD" w:rsidRDefault="00AD649A" w:rsidP="00AD649A">
      <w:pPr>
        <w:pStyle w:val="a9"/>
        <w:numPr>
          <w:ilvl w:val="2"/>
          <w:numId w:val="19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hAnsi="Times New Roman"/>
          <w:szCs w:val="24"/>
        </w:rPr>
      </w:pPr>
      <w:r w:rsidRPr="00076DFD">
        <w:rPr>
          <w:rFonts w:ascii="Times New Roman" w:hAnsi="Times New Roman"/>
          <w:szCs w:val="24"/>
        </w:rPr>
        <w:t>Избрание членов Ревизионной комиссии Общества.</w:t>
      </w:r>
    </w:p>
    <w:p w:rsidR="00AD649A" w:rsidRDefault="00AD649A" w:rsidP="00AD649A">
      <w:pPr>
        <w:pStyle w:val="a9"/>
        <w:numPr>
          <w:ilvl w:val="2"/>
          <w:numId w:val="19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hAnsi="Times New Roman"/>
          <w:szCs w:val="24"/>
        </w:rPr>
      </w:pPr>
      <w:r w:rsidRPr="00076DFD">
        <w:rPr>
          <w:rFonts w:ascii="Times New Roman" w:hAnsi="Times New Roman"/>
          <w:szCs w:val="24"/>
        </w:rPr>
        <w:t>Назначение аудиторской организации Общества.</w:t>
      </w:r>
    </w:p>
    <w:p w:rsidR="00D166A1" w:rsidRDefault="00B138CE" w:rsidP="0077552F">
      <w:pPr>
        <w:pStyle w:val="a9"/>
        <w:numPr>
          <w:ilvl w:val="2"/>
          <w:numId w:val="19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hAnsi="Times New Roman"/>
          <w:szCs w:val="24"/>
        </w:rPr>
      </w:pPr>
      <w:r w:rsidRPr="00B138CE">
        <w:rPr>
          <w:rFonts w:ascii="Times New Roman" w:hAnsi="Times New Roman"/>
          <w:szCs w:val="24"/>
        </w:rPr>
        <w:t>Назначение на должность генерального директора Общества Блашкова Евгения Борисовича.</w:t>
      </w:r>
    </w:p>
    <w:p w:rsidR="00B138CE" w:rsidRPr="0000706A" w:rsidRDefault="00B138CE" w:rsidP="00B138CE">
      <w:pPr>
        <w:pStyle w:val="a9"/>
        <w:tabs>
          <w:tab w:val="left" w:pos="426"/>
        </w:tabs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16"/>
          <w:szCs w:val="16"/>
        </w:rPr>
      </w:pPr>
    </w:p>
    <w:p w:rsidR="00763488" w:rsidRDefault="00AD649A" w:rsidP="00B138CE">
      <w:pPr>
        <w:ind w:firstLine="708"/>
        <w:jc w:val="both"/>
      </w:pPr>
      <w:r>
        <w:t>С</w:t>
      </w:r>
      <w:r w:rsidRPr="00076DFD">
        <w:t xml:space="preserve"> материалами, предоставляемыми акционерам при подготовке к проведению Заседания, можно ознакомиться по следую</w:t>
      </w:r>
      <w:bookmarkStart w:id="0" w:name="_GoBack"/>
      <w:bookmarkEnd w:id="0"/>
      <w:r w:rsidRPr="00076DFD">
        <w:t xml:space="preserve">щему адресу: </w:t>
      </w:r>
      <w:r w:rsidRPr="00076DFD">
        <w:rPr>
          <w:color w:val="000000"/>
        </w:rPr>
        <w:t xml:space="preserve">Тамбовская область, Тамбовский район, р. п. Новая Ляда, ул. Советская, д. 184д, </w:t>
      </w:r>
      <w:r w:rsidRPr="00076DFD">
        <w:t xml:space="preserve">в помещении бухгалтерии Общества </w:t>
      </w:r>
      <w:r w:rsidRPr="000E7971">
        <w:rPr>
          <w:b/>
        </w:rPr>
        <w:t>с 11 часов 00 минут до 16 часов 00 минут, в течение 21 дня</w:t>
      </w:r>
      <w:r w:rsidRPr="00076DFD">
        <w:t xml:space="preserve"> до даты проведения Заседания. Акционер - физическое лицо обязан иметь при себе паспорт или иной документ, удостоверяющий личность. Руководитель юридического лица – акционера должен иметь при себе паспорт и оригиналы или нотариально удостоверенные копии: документа, подтверждающего назначение его на должность и устав юридического лица - акционера. Представитель акционера должен иметь при себе паспорт или иной документ, удостоверяющий личность и доверенность</w:t>
      </w:r>
      <w:r w:rsidR="000751C0" w:rsidRPr="00274435">
        <w:t>.</w:t>
      </w:r>
    </w:p>
    <w:p w:rsidR="00D81F9C" w:rsidRPr="0000706A" w:rsidRDefault="00D81F9C" w:rsidP="00B138CE">
      <w:pPr>
        <w:pStyle w:val="ConsNormal"/>
        <w:widowControl/>
        <w:ind w:firstLine="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</w:p>
    <w:p w:rsidR="00265620" w:rsidRPr="00472A28" w:rsidRDefault="00265620" w:rsidP="00265620">
      <w:pPr>
        <w:pStyle w:val="ConsNormal"/>
        <w:widowControl/>
        <w:ind w:firstLine="0"/>
        <w:jc w:val="both"/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</w:pPr>
      <w:r w:rsidRPr="00472A28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Внимание:</w:t>
      </w:r>
    </w:p>
    <w:p w:rsidR="00265620" w:rsidRPr="00472A28" w:rsidRDefault="00265620" w:rsidP="00265620">
      <w:pPr>
        <w:pStyle w:val="ConsNormal"/>
        <w:widowControl/>
        <w:ind w:firstLine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А</w:t>
      </w:r>
      <w:r w:rsidRPr="00472A28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кционер, зарегистрированный в реестре акционеров Общества, обязан своевременно предостав</w:t>
      </w:r>
      <w:r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 xml:space="preserve">лять </w:t>
      </w:r>
      <w:r w:rsidRPr="00472A28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регистратору Общества информацию об изменении своих данных, в том числе адресных данных</w:t>
      </w:r>
      <w:r w:rsidR="00EE5386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 xml:space="preserve"> и</w:t>
      </w:r>
      <w:r w:rsidRPr="00472A28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 xml:space="preserve"> данны</w:t>
      </w:r>
      <w:r w:rsidR="00EE5386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е</w:t>
      </w:r>
      <w:r w:rsidRPr="00472A28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 xml:space="preserve"> </w:t>
      </w:r>
      <w:r w:rsidR="00EE5386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 xml:space="preserve">о </w:t>
      </w:r>
      <w:r w:rsidRPr="00472A28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банковских реквизитах.</w:t>
      </w:r>
    </w:p>
    <w:p w:rsidR="00265620" w:rsidRPr="00E5791F" w:rsidRDefault="00265620" w:rsidP="00265620">
      <w:pPr>
        <w:pStyle w:val="a9"/>
        <w:tabs>
          <w:tab w:val="num" w:pos="1134"/>
        </w:tabs>
        <w:autoSpaceDE w:val="0"/>
        <w:autoSpaceDN w:val="0"/>
        <w:adjustRightInd w:val="0"/>
        <w:spacing w:line="24" w:lineRule="atLeast"/>
        <w:ind w:left="0"/>
        <w:contextualSpacing/>
        <w:jc w:val="both"/>
        <w:rPr>
          <w:rFonts w:ascii="Times New Roman" w:hAnsi="Times New Roman"/>
          <w:sz w:val="22"/>
          <w:szCs w:val="22"/>
        </w:rPr>
      </w:pPr>
    </w:p>
    <w:sectPr w:rsidR="00265620" w:rsidRPr="00E5791F" w:rsidSect="000E6CCC">
      <w:pgSz w:w="11906" w:h="16838"/>
      <w:pgMar w:top="62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275" w:rsidRDefault="00603275" w:rsidP="00265620">
      <w:r>
        <w:separator/>
      </w:r>
    </w:p>
  </w:endnote>
  <w:endnote w:type="continuationSeparator" w:id="0">
    <w:p w:rsidR="00603275" w:rsidRDefault="00603275" w:rsidP="0026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275" w:rsidRDefault="00603275" w:rsidP="00265620">
      <w:r>
        <w:separator/>
      </w:r>
    </w:p>
  </w:footnote>
  <w:footnote w:type="continuationSeparator" w:id="0">
    <w:p w:rsidR="00603275" w:rsidRDefault="00603275" w:rsidP="00265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5514"/>
    <w:multiLevelType w:val="hybridMultilevel"/>
    <w:tmpl w:val="6F1E41EA"/>
    <w:lvl w:ilvl="0" w:tplc="5E763F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FC6592D"/>
    <w:multiLevelType w:val="multilevel"/>
    <w:tmpl w:val="7842F17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148022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084AF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2CE68BD"/>
    <w:multiLevelType w:val="hybridMultilevel"/>
    <w:tmpl w:val="C7FA77DC"/>
    <w:lvl w:ilvl="0" w:tplc="431CDD2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91A0221"/>
    <w:multiLevelType w:val="hybridMultilevel"/>
    <w:tmpl w:val="B5DE827C"/>
    <w:lvl w:ilvl="0" w:tplc="04190011">
      <w:start w:val="1"/>
      <w:numFmt w:val="decimal"/>
      <w:lvlText w:val="%1)"/>
      <w:lvlJc w:val="left"/>
      <w:pPr>
        <w:ind w:left="4320" w:hanging="360"/>
      </w:p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2BA50441"/>
    <w:multiLevelType w:val="hybridMultilevel"/>
    <w:tmpl w:val="3076A7A4"/>
    <w:lvl w:ilvl="0" w:tplc="D21610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C5C71"/>
    <w:multiLevelType w:val="hybridMultilevel"/>
    <w:tmpl w:val="6E2025CE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3A0E6484"/>
    <w:multiLevelType w:val="hybridMultilevel"/>
    <w:tmpl w:val="4D704F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686132"/>
    <w:multiLevelType w:val="multilevel"/>
    <w:tmpl w:val="07C221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6"/>
        </w:tabs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8"/>
        </w:tabs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52"/>
        </w:tabs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54"/>
        </w:tabs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16"/>
        </w:tabs>
        <w:ind w:left="7416" w:hanging="1800"/>
      </w:pPr>
      <w:rPr>
        <w:rFonts w:hint="default"/>
      </w:rPr>
    </w:lvl>
  </w:abstractNum>
  <w:abstractNum w:abstractNumId="10" w15:restartNumberingAfterBreak="0">
    <w:nsid w:val="447627BC"/>
    <w:multiLevelType w:val="hybridMultilevel"/>
    <w:tmpl w:val="11DA3038"/>
    <w:lvl w:ilvl="0" w:tplc="183E4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87AA3"/>
    <w:multiLevelType w:val="hybridMultilevel"/>
    <w:tmpl w:val="9E8CC69E"/>
    <w:lvl w:ilvl="0" w:tplc="F90E2E4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48702CD9"/>
    <w:multiLevelType w:val="hybridMultilevel"/>
    <w:tmpl w:val="61C2B60C"/>
    <w:lvl w:ilvl="0" w:tplc="183E4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75E87"/>
    <w:multiLevelType w:val="hybridMultilevel"/>
    <w:tmpl w:val="52108C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C19779C"/>
    <w:multiLevelType w:val="hybridMultilevel"/>
    <w:tmpl w:val="D5E08CBC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693436D5"/>
    <w:multiLevelType w:val="hybridMultilevel"/>
    <w:tmpl w:val="83108AC2"/>
    <w:lvl w:ilvl="0" w:tplc="183E4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129A2"/>
    <w:multiLevelType w:val="hybridMultilevel"/>
    <w:tmpl w:val="04FC90E0"/>
    <w:lvl w:ilvl="0" w:tplc="9C586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B4092"/>
    <w:multiLevelType w:val="multilevel"/>
    <w:tmpl w:val="8B2C98B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18" w15:restartNumberingAfterBreak="0">
    <w:nsid w:val="7D3F2857"/>
    <w:multiLevelType w:val="hybridMultilevel"/>
    <w:tmpl w:val="3076A7A4"/>
    <w:lvl w:ilvl="0" w:tplc="D21610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8"/>
  </w:num>
  <w:num w:numId="5">
    <w:abstractNumId w:val="3"/>
  </w:num>
  <w:num w:numId="6">
    <w:abstractNumId w:val="1"/>
  </w:num>
  <w:num w:numId="7">
    <w:abstractNumId w:val="17"/>
  </w:num>
  <w:num w:numId="8">
    <w:abstractNumId w:val="13"/>
  </w:num>
  <w:num w:numId="9">
    <w:abstractNumId w:val="4"/>
  </w:num>
  <w:num w:numId="10">
    <w:abstractNumId w:val="18"/>
  </w:num>
  <w:num w:numId="11">
    <w:abstractNumId w:val="6"/>
  </w:num>
  <w:num w:numId="12">
    <w:abstractNumId w:val="14"/>
  </w:num>
  <w:num w:numId="13">
    <w:abstractNumId w:val="16"/>
  </w:num>
  <w:num w:numId="14">
    <w:abstractNumId w:val="9"/>
  </w:num>
  <w:num w:numId="15">
    <w:abstractNumId w:val="10"/>
  </w:num>
  <w:num w:numId="16">
    <w:abstractNumId w:val="5"/>
  </w:num>
  <w:num w:numId="17">
    <w:abstractNumId w:val="15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63"/>
    <w:rsid w:val="00000ADF"/>
    <w:rsid w:val="0000706A"/>
    <w:rsid w:val="000121FD"/>
    <w:rsid w:val="000134C7"/>
    <w:rsid w:val="00017841"/>
    <w:rsid w:val="000218CA"/>
    <w:rsid w:val="0002477F"/>
    <w:rsid w:val="00030CA0"/>
    <w:rsid w:val="00033B04"/>
    <w:rsid w:val="0005006C"/>
    <w:rsid w:val="0005348D"/>
    <w:rsid w:val="000704D6"/>
    <w:rsid w:val="000751C0"/>
    <w:rsid w:val="00086CAD"/>
    <w:rsid w:val="000922C4"/>
    <w:rsid w:val="000A6D60"/>
    <w:rsid w:val="000B545D"/>
    <w:rsid w:val="000C37A2"/>
    <w:rsid w:val="000C58B5"/>
    <w:rsid w:val="000C7B5D"/>
    <w:rsid w:val="000D0E4C"/>
    <w:rsid w:val="000D2E97"/>
    <w:rsid w:val="000E2515"/>
    <w:rsid w:val="000E6CCC"/>
    <w:rsid w:val="000E7971"/>
    <w:rsid w:val="000F6A55"/>
    <w:rsid w:val="00112A45"/>
    <w:rsid w:val="00150E38"/>
    <w:rsid w:val="00155460"/>
    <w:rsid w:val="00155D59"/>
    <w:rsid w:val="0015698E"/>
    <w:rsid w:val="00164863"/>
    <w:rsid w:val="00171E55"/>
    <w:rsid w:val="00172AC8"/>
    <w:rsid w:val="00173824"/>
    <w:rsid w:val="001844FF"/>
    <w:rsid w:val="00193ED8"/>
    <w:rsid w:val="001B0D8E"/>
    <w:rsid w:val="001B7B69"/>
    <w:rsid w:val="001C63DA"/>
    <w:rsid w:val="001D1D44"/>
    <w:rsid w:val="001E407D"/>
    <w:rsid w:val="001E6A3F"/>
    <w:rsid w:val="001E7208"/>
    <w:rsid w:val="00201E7A"/>
    <w:rsid w:val="002168CD"/>
    <w:rsid w:val="0022597A"/>
    <w:rsid w:val="0022633B"/>
    <w:rsid w:val="0022798E"/>
    <w:rsid w:val="002320A7"/>
    <w:rsid w:val="0024044C"/>
    <w:rsid w:val="00265620"/>
    <w:rsid w:val="00274435"/>
    <w:rsid w:val="0027736D"/>
    <w:rsid w:val="0029285D"/>
    <w:rsid w:val="002C161A"/>
    <w:rsid w:val="002C4C0E"/>
    <w:rsid w:val="002D64F3"/>
    <w:rsid w:val="002E6267"/>
    <w:rsid w:val="002F50D8"/>
    <w:rsid w:val="002F55E5"/>
    <w:rsid w:val="003128BF"/>
    <w:rsid w:val="00312EE4"/>
    <w:rsid w:val="003140C4"/>
    <w:rsid w:val="0032361F"/>
    <w:rsid w:val="00335778"/>
    <w:rsid w:val="00342094"/>
    <w:rsid w:val="003837D6"/>
    <w:rsid w:val="00384FF9"/>
    <w:rsid w:val="003954D1"/>
    <w:rsid w:val="00396590"/>
    <w:rsid w:val="003A0240"/>
    <w:rsid w:val="003A09F2"/>
    <w:rsid w:val="003A272B"/>
    <w:rsid w:val="003B3825"/>
    <w:rsid w:val="003E16D3"/>
    <w:rsid w:val="003E2A5F"/>
    <w:rsid w:val="003F75C4"/>
    <w:rsid w:val="00407C80"/>
    <w:rsid w:val="00413F0C"/>
    <w:rsid w:val="00414BC5"/>
    <w:rsid w:val="00422D19"/>
    <w:rsid w:val="004417DA"/>
    <w:rsid w:val="00444412"/>
    <w:rsid w:val="004B5DEB"/>
    <w:rsid w:val="004C0BB7"/>
    <w:rsid w:val="004C0C98"/>
    <w:rsid w:val="004C7E26"/>
    <w:rsid w:val="004D18EA"/>
    <w:rsid w:val="004E06A5"/>
    <w:rsid w:val="004E72E3"/>
    <w:rsid w:val="00503746"/>
    <w:rsid w:val="00515418"/>
    <w:rsid w:val="00533A4A"/>
    <w:rsid w:val="00542D38"/>
    <w:rsid w:val="0054692A"/>
    <w:rsid w:val="00557111"/>
    <w:rsid w:val="00563EF5"/>
    <w:rsid w:val="005815E0"/>
    <w:rsid w:val="005872B9"/>
    <w:rsid w:val="0059201D"/>
    <w:rsid w:val="005A2C9E"/>
    <w:rsid w:val="005A353E"/>
    <w:rsid w:val="005A46DC"/>
    <w:rsid w:val="005B1887"/>
    <w:rsid w:val="005C7804"/>
    <w:rsid w:val="005E3DF8"/>
    <w:rsid w:val="005F17F6"/>
    <w:rsid w:val="005F2709"/>
    <w:rsid w:val="00603275"/>
    <w:rsid w:val="006128FD"/>
    <w:rsid w:val="006242EB"/>
    <w:rsid w:val="006352C1"/>
    <w:rsid w:val="006479FD"/>
    <w:rsid w:val="00660700"/>
    <w:rsid w:val="006754B4"/>
    <w:rsid w:val="00694815"/>
    <w:rsid w:val="006C4939"/>
    <w:rsid w:val="006C4F6C"/>
    <w:rsid w:val="006C5C49"/>
    <w:rsid w:val="006D193D"/>
    <w:rsid w:val="006D1DE0"/>
    <w:rsid w:val="006D7A73"/>
    <w:rsid w:val="00706D72"/>
    <w:rsid w:val="00711BC6"/>
    <w:rsid w:val="007212F2"/>
    <w:rsid w:val="007233FC"/>
    <w:rsid w:val="0072384D"/>
    <w:rsid w:val="007322DE"/>
    <w:rsid w:val="00743897"/>
    <w:rsid w:val="0075563A"/>
    <w:rsid w:val="0075576B"/>
    <w:rsid w:val="00763488"/>
    <w:rsid w:val="007933F2"/>
    <w:rsid w:val="007A0780"/>
    <w:rsid w:val="007B209A"/>
    <w:rsid w:val="007C3AC5"/>
    <w:rsid w:val="007C66F6"/>
    <w:rsid w:val="007E5219"/>
    <w:rsid w:val="007F3A83"/>
    <w:rsid w:val="00802B93"/>
    <w:rsid w:val="00817194"/>
    <w:rsid w:val="00825930"/>
    <w:rsid w:val="0083336F"/>
    <w:rsid w:val="00841759"/>
    <w:rsid w:val="008457BD"/>
    <w:rsid w:val="00845882"/>
    <w:rsid w:val="00860EC1"/>
    <w:rsid w:val="0086345D"/>
    <w:rsid w:val="00867D68"/>
    <w:rsid w:val="00870DCE"/>
    <w:rsid w:val="0089218B"/>
    <w:rsid w:val="00894A3A"/>
    <w:rsid w:val="008B0412"/>
    <w:rsid w:val="008B1786"/>
    <w:rsid w:val="008C11C3"/>
    <w:rsid w:val="008D7E4C"/>
    <w:rsid w:val="008E3365"/>
    <w:rsid w:val="008E60C0"/>
    <w:rsid w:val="008E6739"/>
    <w:rsid w:val="008F2006"/>
    <w:rsid w:val="009018F1"/>
    <w:rsid w:val="00912E20"/>
    <w:rsid w:val="009130DD"/>
    <w:rsid w:val="00916353"/>
    <w:rsid w:val="009166A6"/>
    <w:rsid w:val="00935E4E"/>
    <w:rsid w:val="009561C1"/>
    <w:rsid w:val="009671D8"/>
    <w:rsid w:val="00970CE2"/>
    <w:rsid w:val="0098058F"/>
    <w:rsid w:val="00984F4C"/>
    <w:rsid w:val="00996E42"/>
    <w:rsid w:val="009A2AAF"/>
    <w:rsid w:val="009A485B"/>
    <w:rsid w:val="009C16F5"/>
    <w:rsid w:val="009C48B6"/>
    <w:rsid w:val="009C617F"/>
    <w:rsid w:val="009D37B0"/>
    <w:rsid w:val="00A04DC5"/>
    <w:rsid w:val="00A26C8D"/>
    <w:rsid w:val="00A75CD6"/>
    <w:rsid w:val="00A76E48"/>
    <w:rsid w:val="00A8602E"/>
    <w:rsid w:val="00A86D39"/>
    <w:rsid w:val="00A87A7E"/>
    <w:rsid w:val="00A916E5"/>
    <w:rsid w:val="00A95AAD"/>
    <w:rsid w:val="00AA0844"/>
    <w:rsid w:val="00AA35FD"/>
    <w:rsid w:val="00AA4459"/>
    <w:rsid w:val="00AB350E"/>
    <w:rsid w:val="00AD47C4"/>
    <w:rsid w:val="00AD649A"/>
    <w:rsid w:val="00AE5D30"/>
    <w:rsid w:val="00AF0E99"/>
    <w:rsid w:val="00B0360B"/>
    <w:rsid w:val="00B048D3"/>
    <w:rsid w:val="00B138CE"/>
    <w:rsid w:val="00B21BCE"/>
    <w:rsid w:val="00B25A9D"/>
    <w:rsid w:val="00B446E1"/>
    <w:rsid w:val="00B54E99"/>
    <w:rsid w:val="00B66FBA"/>
    <w:rsid w:val="00B67508"/>
    <w:rsid w:val="00B73A05"/>
    <w:rsid w:val="00B86929"/>
    <w:rsid w:val="00BB13FA"/>
    <w:rsid w:val="00BB58A4"/>
    <w:rsid w:val="00BC7674"/>
    <w:rsid w:val="00BD192F"/>
    <w:rsid w:val="00C12425"/>
    <w:rsid w:val="00C143A8"/>
    <w:rsid w:val="00C15603"/>
    <w:rsid w:val="00C447E8"/>
    <w:rsid w:val="00C51687"/>
    <w:rsid w:val="00C53525"/>
    <w:rsid w:val="00C54F25"/>
    <w:rsid w:val="00C655AE"/>
    <w:rsid w:val="00C663DD"/>
    <w:rsid w:val="00C83392"/>
    <w:rsid w:val="00C96008"/>
    <w:rsid w:val="00CA2280"/>
    <w:rsid w:val="00CA3B2E"/>
    <w:rsid w:val="00CD4FA7"/>
    <w:rsid w:val="00D0751A"/>
    <w:rsid w:val="00D11264"/>
    <w:rsid w:val="00D166A1"/>
    <w:rsid w:val="00D17119"/>
    <w:rsid w:val="00D21C7D"/>
    <w:rsid w:val="00D256E3"/>
    <w:rsid w:val="00D376D4"/>
    <w:rsid w:val="00D50C67"/>
    <w:rsid w:val="00D61DE9"/>
    <w:rsid w:val="00D81F9C"/>
    <w:rsid w:val="00D83D41"/>
    <w:rsid w:val="00DD0590"/>
    <w:rsid w:val="00DE77F7"/>
    <w:rsid w:val="00DF7157"/>
    <w:rsid w:val="00E353A8"/>
    <w:rsid w:val="00E51AF2"/>
    <w:rsid w:val="00E5579B"/>
    <w:rsid w:val="00E572E3"/>
    <w:rsid w:val="00E5791F"/>
    <w:rsid w:val="00E63233"/>
    <w:rsid w:val="00E76F19"/>
    <w:rsid w:val="00E80C68"/>
    <w:rsid w:val="00EB59B7"/>
    <w:rsid w:val="00ED4FD5"/>
    <w:rsid w:val="00EE12B0"/>
    <w:rsid w:val="00EE5386"/>
    <w:rsid w:val="00F03095"/>
    <w:rsid w:val="00F044BA"/>
    <w:rsid w:val="00F1678B"/>
    <w:rsid w:val="00F16C66"/>
    <w:rsid w:val="00F17A55"/>
    <w:rsid w:val="00F17CF8"/>
    <w:rsid w:val="00F3409E"/>
    <w:rsid w:val="00F64988"/>
    <w:rsid w:val="00F7045A"/>
    <w:rsid w:val="00F73557"/>
    <w:rsid w:val="00F74A1F"/>
    <w:rsid w:val="00F77AF4"/>
    <w:rsid w:val="00F81C35"/>
    <w:rsid w:val="00F91D72"/>
    <w:rsid w:val="00F94992"/>
    <w:rsid w:val="00FA1EB6"/>
    <w:rsid w:val="00FA46AF"/>
    <w:rsid w:val="00FE53F2"/>
    <w:rsid w:val="00FF1DD8"/>
    <w:rsid w:val="00F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412FC-7708-44B6-9C63-71BDD57E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798E"/>
    <w:pPr>
      <w:jc w:val="center"/>
    </w:pPr>
    <w:rPr>
      <w:b/>
      <w:sz w:val="28"/>
      <w:szCs w:val="20"/>
    </w:rPr>
  </w:style>
  <w:style w:type="paragraph" w:styleId="a4">
    <w:name w:val="Body Text"/>
    <w:basedOn w:val="a"/>
    <w:rsid w:val="0022798E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a5">
    <w:name w:val="Body Text Indent"/>
    <w:basedOn w:val="a"/>
    <w:rsid w:val="0022798E"/>
    <w:pPr>
      <w:ind w:firstLine="720"/>
      <w:jc w:val="both"/>
    </w:pPr>
    <w:rPr>
      <w:szCs w:val="20"/>
    </w:rPr>
  </w:style>
  <w:style w:type="paragraph" w:styleId="a6">
    <w:name w:val="Balloon Text"/>
    <w:basedOn w:val="a"/>
    <w:semiHidden/>
    <w:rsid w:val="005F17F6"/>
    <w:rPr>
      <w:rFonts w:ascii="Tahoma" w:hAnsi="Tahoma" w:cs="Tahoma"/>
      <w:sz w:val="16"/>
      <w:szCs w:val="16"/>
    </w:rPr>
  </w:style>
  <w:style w:type="character" w:styleId="a7">
    <w:name w:val="Hyperlink"/>
    <w:rsid w:val="009166A6"/>
    <w:rPr>
      <w:color w:val="0000FF"/>
      <w:u w:val="single"/>
    </w:rPr>
  </w:style>
  <w:style w:type="paragraph" w:styleId="a8">
    <w:name w:val="No Spacing"/>
    <w:uiPriority w:val="1"/>
    <w:qFormat/>
    <w:rsid w:val="005A353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rsid w:val="005A2C9E"/>
    <w:pPr>
      <w:spacing w:after="120" w:line="480" w:lineRule="auto"/>
    </w:pPr>
  </w:style>
  <w:style w:type="character" w:customStyle="1" w:styleId="20">
    <w:name w:val="Основной текст 2 Знак"/>
    <w:link w:val="2"/>
    <w:rsid w:val="005A2C9E"/>
    <w:rPr>
      <w:sz w:val="24"/>
      <w:szCs w:val="24"/>
    </w:rPr>
  </w:style>
  <w:style w:type="paragraph" w:styleId="3">
    <w:name w:val="List 3"/>
    <w:basedOn w:val="a"/>
    <w:rsid w:val="008E60C0"/>
    <w:pPr>
      <w:ind w:left="849" w:hanging="283"/>
    </w:pPr>
    <w:rPr>
      <w:rFonts w:ascii="Arial" w:hAnsi="Arial"/>
      <w:szCs w:val="20"/>
    </w:rPr>
  </w:style>
  <w:style w:type="paragraph" w:styleId="a9">
    <w:name w:val="List Paragraph"/>
    <w:basedOn w:val="a"/>
    <w:uiPriority w:val="34"/>
    <w:qFormat/>
    <w:rsid w:val="00D0751A"/>
    <w:pPr>
      <w:ind w:left="708"/>
    </w:pPr>
    <w:rPr>
      <w:rFonts w:ascii="Arial" w:hAnsi="Arial"/>
      <w:szCs w:val="20"/>
    </w:rPr>
  </w:style>
  <w:style w:type="paragraph" w:styleId="aa">
    <w:name w:val="header"/>
    <w:basedOn w:val="a"/>
    <w:link w:val="ab"/>
    <w:rsid w:val="0026562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65620"/>
    <w:rPr>
      <w:sz w:val="24"/>
      <w:szCs w:val="24"/>
    </w:rPr>
  </w:style>
  <w:style w:type="paragraph" w:styleId="ac">
    <w:name w:val="footer"/>
    <w:basedOn w:val="a"/>
    <w:link w:val="ad"/>
    <w:uiPriority w:val="99"/>
    <w:rsid w:val="0026562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65620"/>
    <w:rPr>
      <w:sz w:val="24"/>
      <w:szCs w:val="24"/>
    </w:rPr>
  </w:style>
  <w:style w:type="paragraph" w:customStyle="1" w:styleId="ConsNormal">
    <w:name w:val="ConsNormal"/>
    <w:rsid w:val="00265620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1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ОАО "МК Сплав"</Company>
  <LinksUpToDate>false</LinksUpToDate>
  <CharactersWithSpaces>3134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http://www.spectrvn.ru/</vt:lpwstr>
      </vt:variant>
      <vt:variant>
        <vt:lpwstr/>
      </vt:variant>
      <vt:variant>
        <vt:i4>7077945</vt:i4>
      </vt:variant>
      <vt:variant>
        <vt:i4>0</vt:i4>
      </vt:variant>
      <vt:variant>
        <vt:i4>0</vt:i4>
      </vt:variant>
      <vt:variant>
        <vt:i4>5</vt:i4>
      </vt:variant>
      <vt:variant>
        <vt:lpwstr>http://www.disclosure.ru/issuer/5321036047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subject/>
  <dc:creator>Бескоровайная</dc:creator>
  <cp:keywords/>
  <cp:lastModifiedBy>User1</cp:lastModifiedBy>
  <cp:revision>17</cp:revision>
  <cp:lastPrinted>2023-01-18T07:46:00Z</cp:lastPrinted>
  <dcterms:created xsi:type="dcterms:W3CDTF">2025-05-20T18:05:00Z</dcterms:created>
  <dcterms:modified xsi:type="dcterms:W3CDTF">2026-05-05T06:39:00Z</dcterms:modified>
</cp:coreProperties>
</file>